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760B3" w14:textId="623EEBC4" w:rsidR="002A1C06" w:rsidRPr="00994A03" w:rsidRDefault="002A1C06" w:rsidP="002A1C06">
      <w:pPr>
        <w:rPr>
          <w:rFonts w:ascii="Times New Roman" w:hAnsi="Times New Roman"/>
          <w:sz w:val="19"/>
          <w:szCs w:val="19"/>
        </w:rPr>
      </w:pPr>
      <w:r w:rsidRPr="004427A2">
        <w:rPr>
          <w:rFonts w:ascii="Times New Roman" w:hAnsi="Times New Roman"/>
          <w:sz w:val="19"/>
          <w:szCs w:val="19"/>
        </w:rPr>
        <w:t>T</w:t>
      </w:r>
      <w:r w:rsidRPr="00994A03">
        <w:rPr>
          <w:rFonts w:ascii="Times New Roman" w:hAnsi="Times New Roman"/>
          <w:sz w:val="19"/>
          <w:szCs w:val="19"/>
        </w:rPr>
        <w:t xml:space="preserve">he Commission currently publishes, in its accredited lists of programs, the year of the next site visit for each program it accredits.  In addition, the Commission posts its spring and fall site visit announcements on the Site Visit Process and Schedule area of the Commission’s website for those programs being site visited in the current and next year.  Special site visits and initial accreditation site visits for developing programs may be scheduled after the posting on the Commission’s website; thus, the specific dates of these site visits may not be available for publication.  Parties interested in these specific dates (should they be established) are encouraged to contact the Commission office. The Commission will request written comments from interested parties on the CODA website.  </w:t>
      </w:r>
    </w:p>
    <w:p w14:paraId="5E557F01" w14:textId="77777777" w:rsidR="002A1C06" w:rsidRPr="00994A03" w:rsidRDefault="002A1C06" w:rsidP="002A1C06">
      <w:pPr>
        <w:rPr>
          <w:rFonts w:ascii="Times New Roman" w:hAnsi="Times New Roman"/>
          <w:sz w:val="19"/>
          <w:szCs w:val="19"/>
        </w:rPr>
      </w:pPr>
    </w:p>
    <w:p w14:paraId="10F62A40" w14:textId="77777777" w:rsidR="002A1C06" w:rsidRPr="0074382B" w:rsidRDefault="002A1C06" w:rsidP="002A1C06">
      <w:pPr>
        <w:rPr>
          <w:rFonts w:ascii="Times New Roman" w:hAnsi="Times New Roman"/>
          <w:sz w:val="19"/>
          <w:szCs w:val="19"/>
        </w:rPr>
      </w:pPr>
      <w:r w:rsidRPr="0074382B">
        <w:rPr>
          <w:rFonts w:ascii="Times New Roman" w:hAnsi="Times New Roman"/>
          <w:sz w:val="19"/>
          <w:szCs w:val="19"/>
        </w:rPr>
        <w:t>The United States Department of Education (USDE) procedures require accrediting agencies to provide an opportunity for third-party comment, either in writing or at a public hearing (at the accrediting agencies’ discretion) with respect to institutions or programs scheduled for review.  All comments must relate to accreditation standards for the discipline and required accreditation policies.  In order to comply with the Department’s requirement on the use of third-party comment regarding program’s qualifications for accreditation or initial accreditation, the following procedures have been developed.</w:t>
      </w:r>
    </w:p>
    <w:p w14:paraId="4EBF8768" w14:textId="77777777" w:rsidR="002A1C06" w:rsidRPr="0074382B" w:rsidRDefault="002A1C06" w:rsidP="002A1C06">
      <w:pPr>
        <w:rPr>
          <w:rFonts w:ascii="Times New Roman" w:hAnsi="Times New Roman"/>
          <w:sz w:val="19"/>
          <w:szCs w:val="19"/>
        </w:rPr>
      </w:pPr>
    </w:p>
    <w:p w14:paraId="205DFEAE" w14:textId="2277471A" w:rsidR="002A1C06" w:rsidRPr="0074382B" w:rsidRDefault="002A1C06" w:rsidP="002A1C06">
      <w:pPr>
        <w:rPr>
          <w:rFonts w:ascii="Times New Roman" w:hAnsi="Times New Roman"/>
          <w:sz w:val="19"/>
          <w:szCs w:val="19"/>
        </w:rPr>
      </w:pPr>
      <w:r w:rsidRPr="0074382B">
        <w:rPr>
          <w:rFonts w:ascii="Times New Roman" w:hAnsi="Times New Roman"/>
          <w:sz w:val="19"/>
          <w:szCs w:val="19"/>
        </w:rPr>
        <w:t xml:space="preserve">Those programs scheduled for regular review must solicit third-party comments through appropriate notification of communities of interest and the public such as faculty, students, program administrators, dental-related organizations, patients, and consumers at least ninety (90) days prior to their site visit.  The notice should indicate the deadline of sixty (60) days for receipt of third-party comments in the Commission office and should stipulate that signed or unsigned comments will be accepted, that names and/or signatures will be removed from comments prior to forwarding them to the program, and that comments must pertain only to the standards for the particular program or policies and procedures used in the Commission’s accreditation process.  The announcement may include language to indicate that a copy of the appropriate accreditation standards and/or the Commission’s policy on third-party comments may be obtained by contacting the </w:t>
      </w:r>
      <w:r w:rsidR="006E2B57" w:rsidRPr="0074382B">
        <w:rPr>
          <w:rFonts w:ascii="Times New Roman" w:hAnsi="Times New Roman"/>
          <w:sz w:val="19"/>
          <w:szCs w:val="19"/>
        </w:rPr>
        <w:t xml:space="preserve">Commission by calling 1-312-440-4653 or by email.   </w:t>
      </w:r>
    </w:p>
    <w:p w14:paraId="03E0EC79" w14:textId="77777777" w:rsidR="00994A03" w:rsidRPr="0074382B" w:rsidRDefault="00994A03" w:rsidP="002A1C06">
      <w:pPr>
        <w:rPr>
          <w:rFonts w:ascii="Times New Roman" w:hAnsi="Times New Roman"/>
          <w:sz w:val="19"/>
          <w:szCs w:val="19"/>
        </w:rPr>
      </w:pPr>
    </w:p>
    <w:p w14:paraId="51000CD6" w14:textId="54EF857D" w:rsidR="002A1C06" w:rsidRPr="0074382B" w:rsidRDefault="002A1C06" w:rsidP="002A1C06">
      <w:pPr>
        <w:rPr>
          <w:rFonts w:ascii="Times New Roman" w:hAnsi="Times New Roman"/>
          <w:strike/>
          <w:sz w:val="19"/>
          <w:szCs w:val="19"/>
        </w:rPr>
      </w:pPr>
      <w:r w:rsidRPr="0074382B">
        <w:rPr>
          <w:rFonts w:ascii="Times New Roman" w:hAnsi="Times New Roman"/>
          <w:sz w:val="19"/>
          <w:szCs w:val="19"/>
        </w:rPr>
        <w:t xml:space="preserve">All comments submitted must pertain only to the standards relative to the particular program being reviewed or policies and procedures used in the accreditation process.  Comments will be screened by Commission staff for relevancy.  Signed or unsigned comments will be considered.  For comments not relevant to these issues, the individual will be notified that the comment is not related to accreditation and, where appropriate, referred to the appropriate agency. </w:t>
      </w:r>
    </w:p>
    <w:p w14:paraId="09F94D5B" w14:textId="77777777" w:rsidR="002A1C06" w:rsidRPr="0074382B" w:rsidRDefault="002A1C06" w:rsidP="002A1C06">
      <w:pPr>
        <w:rPr>
          <w:rFonts w:ascii="Times New Roman" w:hAnsi="Times New Roman"/>
          <w:sz w:val="19"/>
          <w:szCs w:val="19"/>
        </w:rPr>
      </w:pPr>
    </w:p>
    <w:p w14:paraId="3C1946D8" w14:textId="77777777" w:rsidR="002A1C06" w:rsidRPr="0074382B" w:rsidRDefault="002A1C06" w:rsidP="002A1C06">
      <w:pPr>
        <w:rPr>
          <w:rFonts w:ascii="Times New Roman" w:hAnsi="Times New Roman"/>
          <w:sz w:val="19"/>
          <w:szCs w:val="19"/>
        </w:rPr>
      </w:pPr>
      <w:r w:rsidRPr="0074382B">
        <w:rPr>
          <w:rFonts w:ascii="Times New Roman" w:hAnsi="Times New Roman"/>
          <w:sz w:val="19"/>
          <w:szCs w:val="19"/>
        </w:rPr>
        <w:t>All relevant comments will have names and/or signatures removed and will then be referred to the program at least fifty (50) days prior to the site visit for review and response.  A written response from the program should be provided to the Commission office and the visiting committee fifteen (15) days prior to the site visit.  Adjustments may be necessary in the site visit schedule to allow discussion of comments with proper personnel.  Negative comments received after the established deadline of sixty (60) days prior to the site visit will be handled as a complaint. Any unresolved issues related to the program’s compliance with the accreditation standards will be reviewed by the visiting committee while on-site.</w:t>
      </w:r>
    </w:p>
    <w:p w14:paraId="30BF9B72" w14:textId="77777777" w:rsidR="002A1C06" w:rsidRPr="0074382B" w:rsidRDefault="002A1C06" w:rsidP="002A1C06">
      <w:pPr>
        <w:rPr>
          <w:rFonts w:ascii="Times New Roman" w:hAnsi="Times New Roman"/>
          <w:sz w:val="19"/>
          <w:szCs w:val="19"/>
        </w:rPr>
      </w:pPr>
    </w:p>
    <w:p w14:paraId="41BB2920" w14:textId="77777777" w:rsidR="002A1C06" w:rsidRPr="0074382B" w:rsidRDefault="002A1C06" w:rsidP="002A1C06">
      <w:pPr>
        <w:rPr>
          <w:rFonts w:ascii="Times New Roman" w:hAnsi="Times New Roman"/>
          <w:sz w:val="19"/>
          <w:szCs w:val="19"/>
        </w:rPr>
      </w:pPr>
      <w:r w:rsidRPr="0074382B">
        <w:rPr>
          <w:rFonts w:ascii="Times New Roman" w:hAnsi="Times New Roman"/>
          <w:sz w:val="19"/>
          <w:szCs w:val="19"/>
        </w:rPr>
        <w:t>Programs with the status of initial accreditation, and programs seeking initial accreditation must solicit comment through appropriate notification of communities of interest and the public such as faculty, students, program administrators, dental-related organizations, patients, and consumers utilizing the procedures noted above.</w:t>
      </w:r>
    </w:p>
    <w:p w14:paraId="442579C1" w14:textId="77777777" w:rsidR="002A1C06" w:rsidRPr="0074382B" w:rsidRDefault="002A1C06" w:rsidP="002A1C06">
      <w:pPr>
        <w:rPr>
          <w:rFonts w:ascii="Times New Roman" w:hAnsi="Times New Roman"/>
          <w:b/>
          <w:i/>
          <w:strike/>
          <w:sz w:val="19"/>
          <w:szCs w:val="19"/>
        </w:rPr>
      </w:pPr>
    </w:p>
    <w:p w14:paraId="6CBCC5BD" w14:textId="77777777" w:rsidR="002A1C06" w:rsidRPr="0074382B" w:rsidRDefault="002A1C06" w:rsidP="002A1C06">
      <w:pPr>
        <w:rPr>
          <w:rFonts w:ascii="Times New Roman" w:hAnsi="Times New Roman"/>
          <w:sz w:val="19"/>
          <w:szCs w:val="19"/>
        </w:rPr>
      </w:pPr>
      <w:r w:rsidRPr="0074382B">
        <w:rPr>
          <w:rFonts w:ascii="Times New Roman" w:hAnsi="Times New Roman"/>
          <w:sz w:val="19"/>
          <w:szCs w:val="19"/>
        </w:rPr>
        <w:t>On occasion, programs may be scheduled for special focused or special comprehensive site visits and because of the urgency of the visit, solicitation of third-party comments within the ninety (90) day time-frame may not be possible.  However, third party comments must be solicited at the time the program is notified of the Commission’s planned site visit, typically sixty (60) days in advance of the visit. In this case, the timeframe for solicitation of third-party comments will be shortened. The notice should indicate the deadline of thirty (30) days for receipt of third-party comments in the Commission office and should stipulate that signed or unsigned comments will be accepted, that names and/or signatures will be removed from comments prior to forwarding them to the program, and that comments must pertain only to the standards for the particular program or policies and procedures used in the Commission’s accreditation process.  All relevant comments will have names and/or signatures removed and will then be referred to the program at least twenty (20) days prior to the site visit for review and response.  A written response from the program should be provided to the Commission office and the visiting committee ten (10) days prior to the site visit.  Adjustments may be necessary in the site visit schedule to allow discussion of comments with proper personnel.  Any unresolved issues related to the program’s compliance with the accreditation standards will be reviewed by the visiting committee while on-site. Negative comments received after the established deadline of thirty (30) days prior to the site visit will be handled as a complaint.</w:t>
      </w:r>
    </w:p>
    <w:p w14:paraId="53F60872" w14:textId="77777777" w:rsidR="006E2B57" w:rsidRPr="0074382B" w:rsidRDefault="006E2B57" w:rsidP="002A1C06">
      <w:pPr>
        <w:tabs>
          <w:tab w:val="left" w:pos="1248"/>
        </w:tabs>
        <w:rPr>
          <w:rFonts w:ascii="Times New Roman" w:hAnsi="Times New Roman"/>
          <w:sz w:val="19"/>
          <w:szCs w:val="19"/>
        </w:rPr>
      </w:pPr>
    </w:p>
    <w:p w14:paraId="20AEE92A" w14:textId="77777777" w:rsidR="006E2B57" w:rsidRPr="0074382B" w:rsidRDefault="006E2B57" w:rsidP="006E2B57">
      <w:pPr>
        <w:rPr>
          <w:rFonts w:ascii="Times New Roman" w:hAnsi="Times New Roman"/>
          <w:sz w:val="19"/>
          <w:szCs w:val="19"/>
        </w:rPr>
      </w:pPr>
      <w:r w:rsidRPr="0074382B">
        <w:rPr>
          <w:rFonts w:ascii="Times New Roman" w:hAnsi="Times New Roman"/>
          <w:sz w:val="19"/>
          <w:szCs w:val="19"/>
        </w:rPr>
        <w:t xml:space="preserve">Individuals who are interested in submitting third party comments, may contact the Commission office for submission guidance.  Third party comments should be emailed to the appropriate Commission staff; comments should </w:t>
      </w:r>
      <w:r w:rsidRPr="0074382B">
        <w:rPr>
          <w:rFonts w:ascii="Times New Roman" w:hAnsi="Times New Roman"/>
          <w:b/>
          <w:sz w:val="19"/>
          <w:szCs w:val="19"/>
          <w:u w:val="single"/>
        </w:rPr>
        <w:t>not</w:t>
      </w:r>
      <w:r w:rsidRPr="0074382B">
        <w:rPr>
          <w:rFonts w:ascii="Times New Roman" w:hAnsi="Times New Roman"/>
          <w:sz w:val="19"/>
          <w:szCs w:val="19"/>
        </w:rPr>
        <w:t xml:space="preserve"> be sent to the Commission office via the US Postal Service.</w:t>
      </w:r>
    </w:p>
    <w:p w14:paraId="6035B040" w14:textId="5B577599" w:rsidR="005C3E59" w:rsidRPr="0074382B" w:rsidRDefault="002A1C06" w:rsidP="002A1C06">
      <w:pPr>
        <w:tabs>
          <w:tab w:val="left" w:pos="1248"/>
        </w:tabs>
        <w:rPr>
          <w:rFonts w:ascii="Times New Roman" w:hAnsi="Times New Roman"/>
          <w:sz w:val="19"/>
          <w:szCs w:val="19"/>
        </w:rPr>
      </w:pPr>
      <w:r w:rsidRPr="0074382B">
        <w:rPr>
          <w:rFonts w:ascii="Times New Roman" w:hAnsi="Times New Roman"/>
          <w:sz w:val="19"/>
          <w:szCs w:val="19"/>
        </w:rPr>
        <w:tab/>
      </w:r>
    </w:p>
    <w:p w14:paraId="6FAD164A" w14:textId="714DE87D" w:rsidR="002A1C06" w:rsidRPr="0074382B" w:rsidRDefault="002A1C06" w:rsidP="00D50B8D">
      <w:pPr>
        <w:spacing w:after="120"/>
        <w:jc w:val="right"/>
        <w:rPr>
          <w:rFonts w:ascii="Times New Roman" w:hAnsi="Times New Roman"/>
          <w:sz w:val="19"/>
          <w:szCs w:val="19"/>
        </w:rPr>
      </w:pPr>
      <w:r w:rsidRPr="0074382B">
        <w:rPr>
          <w:rFonts w:ascii="Times New Roman" w:hAnsi="Times New Roman"/>
          <w:sz w:val="19"/>
          <w:szCs w:val="19"/>
        </w:rPr>
        <w:t xml:space="preserve">Revised: </w:t>
      </w:r>
      <w:r w:rsidR="006E2B57" w:rsidRPr="0074382B">
        <w:rPr>
          <w:rFonts w:ascii="Times New Roman" w:hAnsi="Times New Roman"/>
          <w:sz w:val="19"/>
          <w:szCs w:val="19"/>
        </w:rPr>
        <w:t xml:space="preserve">2/22; </w:t>
      </w:r>
      <w:r w:rsidRPr="0074382B">
        <w:rPr>
          <w:rFonts w:ascii="Times New Roman" w:hAnsi="Times New Roman"/>
          <w:sz w:val="19"/>
          <w:szCs w:val="19"/>
        </w:rPr>
        <w:t>8/19; 8/18; 2/18; 2/16; 2/15; 8/13; 8/12, 8/11, 7/09, 8/02, 1/97; Reaffirmed: 8/13; 8/10, 1/03; Adopted: 7/95</w:t>
      </w:r>
    </w:p>
    <w:p w14:paraId="3328820C" w14:textId="3F79A833" w:rsidR="006A2B59" w:rsidRPr="0074382B" w:rsidRDefault="006A2B59" w:rsidP="00D50B8D">
      <w:pPr>
        <w:spacing w:before="120" w:line="360" w:lineRule="auto"/>
        <w:rPr>
          <w:rFonts w:ascii="Times New Roman" w:hAnsi="Times New Roman"/>
          <w:b/>
          <w:sz w:val="19"/>
          <w:szCs w:val="19"/>
        </w:rPr>
      </w:pPr>
      <w:r w:rsidRPr="0074382B">
        <w:rPr>
          <w:rFonts w:ascii="Times New Roman" w:hAnsi="Times New Roman"/>
          <w:b/>
          <w:sz w:val="19"/>
          <w:szCs w:val="19"/>
        </w:rPr>
        <w:t>INSTITUTION:  _____</w:t>
      </w:r>
      <w:r w:rsidR="0014610F">
        <w:rPr>
          <w:rFonts w:ascii="Times New Roman" w:hAnsi="Times New Roman"/>
          <w:b/>
          <w:sz w:val="19"/>
          <w:szCs w:val="19"/>
        </w:rPr>
        <w:t>EWU</w:t>
      </w:r>
      <w:r w:rsidRPr="0074382B">
        <w:rPr>
          <w:rFonts w:ascii="Times New Roman" w:hAnsi="Times New Roman"/>
          <w:b/>
          <w:sz w:val="19"/>
          <w:szCs w:val="19"/>
        </w:rPr>
        <w:t>_________________________________________________________</w:t>
      </w:r>
    </w:p>
    <w:p w14:paraId="3328820D" w14:textId="72E37C89" w:rsidR="006A2B59" w:rsidRPr="0074382B" w:rsidRDefault="006A2B59" w:rsidP="00D50B8D">
      <w:pPr>
        <w:spacing w:line="360" w:lineRule="auto"/>
        <w:rPr>
          <w:rFonts w:ascii="Times New Roman" w:hAnsi="Times New Roman"/>
          <w:b/>
          <w:sz w:val="19"/>
          <w:szCs w:val="19"/>
        </w:rPr>
      </w:pPr>
      <w:r w:rsidRPr="0074382B">
        <w:rPr>
          <w:rFonts w:ascii="Times New Roman" w:hAnsi="Times New Roman"/>
          <w:b/>
          <w:sz w:val="19"/>
          <w:szCs w:val="19"/>
        </w:rPr>
        <w:t>PROGRAM(S) TO BE REVIEWED</w:t>
      </w:r>
      <w:proofErr w:type="gramStart"/>
      <w:r w:rsidRPr="0074382B">
        <w:rPr>
          <w:rFonts w:ascii="Times New Roman" w:hAnsi="Times New Roman"/>
          <w:b/>
          <w:sz w:val="19"/>
          <w:szCs w:val="19"/>
        </w:rPr>
        <w:t>:  _</w:t>
      </w:r>
      <w:proofErr w:type="gramEnd"/>
      <w:r w:rsidRPr="0074382B">
        <w:rPr>
          <w:rFonts w:ascii="Times New Roman" w:hAnsi="Times New Roman"/>
          <w:b/>
          <w:sz w:val="19"/>
          <w:szCs w:val="19"/>
        </w:rPr>
        <w:t>_</w:t>
      </w:r>
      <w:r w:rsidR="0014610F">
        <w:rPr>
          <w:rFonts w:ascii="Times New Roman" w:hAnsi="Times New Roman"/>
          <w:b/>
          <w:sz w:val="19"/>
          <w:szCs w:val="19"/>
        </w:rPr>
        <w:t>Bachelor’s in Dental Hygiene Program</w:t>
      </w:r>
      <w:r w:rsidRPr="0074382B">
        <w:rPr>
          <w:rFonts w:ascii="Times New Roman" w:hAnsi="Times New Roman"/>
          <w:b/>
          <w:sz w:val="19"/>
          <w:szCs w:val="19"/>
        </w:rPr>
        <w:t>__________________________________________</w:t>
      </w:r>
    </w:p>
    <w:p w14:paraId="3328820E" w14:textId="2E6392BD" w:rsidR="006A2B59" w:rsidRPr="0074382B" w:rsidRDefault="006A2B59" w:rsidP="00D50B8D">
      <w:pPr>
        <w:spacing w:line="360" w:lineRule="auto"/>
        <w:rPr>
          <w:rFonts w:ascii="Times New Roman" w:hAnsi="Times New Roman"/>
          <w:b/>
          <w:sz w:val="19"/>
          <w:szCs w:val="19"/>
        </w:rPr>
      </w:pPr>
      <w:r w:rsidRPr="0074382B">
        <w:rPr>
          <w:rFonts w:ascii="Times New Roman" w:hAnsi="Times New Roman"/>
          <w:b/>
          <w:sz w:val="19"/>
          <w:szCs w:val="19"/>
        </w:rPr>
        <w:t>SITE VISIT DATE:   __</w:t>
      </w:r>
      <w:r w:rsidR="0014610F">
        <w:rPr>
          <w:rFonts w:ascii="Times New Roman" w:hAnsi="Times New Roman"/>
          <w:b/>
          <w:sz w:val="19"/>
          <w:szCs w:val="19"/>
        </w:rPr>
        <w:t>April 14-15, 2026</w:t>
      </w:r>
      <w:r w:rsidRPr="0074382B">
        <w:rPr>
          <w:rFonts w:ascii="Times New Roman" w:hAnsi="Times New Roman"/>
          <w:b/>
          <w:sz w:val="19"/>
          <w:szCs w:val="19"/>
        </w:rPr>
        <w:t>________________________________________________________</w:t>
      </w:r>
    </w:p>
    <w:p w14:paraId="3328820F" w14:textId="72861E4B" w:rsidR="006A2B59" w:rsidRPr="004427A2" w:rsidRDefault="006A2B59" w:rsidP="00A6751B">
      <w:pPr>
        <w:rPr>
          <w:rFonts w:ascii="Times New Roman" w:hAnsi="Times New Roman"/>
          <w:b/>
          <w:sz w:val="19"/>
          <w:szCs w:val="19"/>
        </w:rPr>
      </w:pPr>
      <w:r w:rsidRPr="0074382B">
        <w:rPr>
          <w:rFonts w:ascii="Times New Roman" w:hAnsi="Times New Roman"/>
          <w:b/>
          <w:sz w:val="19"/>
          <w:szCs w:val="19"/>
        </w:rPr>
        <w:t>60-DAY DEADLINE FOR RECEIPT OF COMMENTS IN THE COMMISSION OFFICE</w:t>
      </w:r>
      <w:r w:rsidR="00E65C22" w:rsidRPr="0074382B">
        <w:rPr>
          <w:rFonts w:ascii="Times New Roman" w:hAnsi="Times New Roman"/>
          <w:b/>
          <w:sz w:val="19"/>
          <w:szCs w:val="19"/>
        </w:rPr>
        <w:t>.  Please email comments to the appropriate CODA staff.  Staff emails are found at:</w:t>
      </w:r>
      <w:r w:rsidRPr="0074382B">
        <w:rPr>
          <w:rFonts w:ascii="Times New Roman" w:hAnsi="Times New Roman"/>
          <w:b/>
          <w:sz w:val="19"/>
          <w:szCs w:val="19"/>
        </w:rPr>
        <w:t xml:space="preserve"> </w:t>
      </w:r>
      <w:hyperlink r:id="rId11" w:history="1">
        <w:r w:rsidR="00A6751B" w:rsidRPr="00C656B9">
          <w:rPr>
            <w:rStyle w:val="Hyperlink"/>
            <w:rFonts w:ascii="Times New Roman" w:hAnsi="Times New Roman"/>
            <w:b/>
            <w:sz w:val="19"/>
            <w:szCs w:val="19"/>
          </w:rPr>
          <w:t>https://coda.ada.org/about-coda/coda-staff</w:t>
        </w:r>
      </w:hyperlink>
      <w:r w:rsidR="00A6751B">
        <w:rPr>
          <w:rFonts w:ascii="Times New Roman" w:hAnsi="Times New Roman"/>
          <w:b/>
          <w:sz w:val="19"/>
          <w:szCs w:val="19"/>
        </w:rPr>
        <w:t xml:space="preserve"> </w:t>
      </w:r>
      <w:r w:rsidRPr="004427A2">
        <w:rPr>
          <w:rFonts w:ascii="Times New Roman" w:hAnsi="Times New Roman"/>
          <w:b/>
          <w:sz w:val="19"/>
          <w:szCs w:val="19"/>
        </w:rPr>
        <w:t xml:space="preserve">    </w:t>
      </w:r>
    </w:p>
    <w:p w14:paraId="33288210" w14:textId="686FC220" w:rsidR="006A360F" w:rsidRPr="004427A2" w:rsidRDefault="006A360F" w:rsidP="00F559CD">
      <w:pPr>
        <w:rPr>
          <w:rFonts w:ascii="Times New Roman" w:hAnsi="Times New Roman"/>
          <w:sz w:val="19"/>
          <w:szCs w:val="19"/>
        </w:rPr>
      </w:pPr>
    </w:p>
    <w:sectPr w:rsidR="006A360F" w:rsidRPr="004427A2" w:rsidSect="00D50B8D">
      <w:headerReference w:type="default" r:id="rId12"/>
      <w:pgSz w:w="12240" w:h="15840"/>
      <w:pgMar w:top="547" w:right="720" w:bottom="432" w:left="720" w:header="446" w:footer="1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BAA95" w14:textId="77777777" w:rsidR="008F3DFF" w:rsidRDefault="008F3DFF" w:rsidP="006A2B59">
      <w:r>
        <w:separator/>
      </w:r>
    </w:p>
  </w:endnote>
  <w:endnote w:type="continuationSeparator" w:id="0">
    <w:p w14:paraId="36628562" w14:textId="77777777" w:rsidR="008F3DFF" w:rsidRDefault="008F3DFF" w:rsidP="006A2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D75DA" w14:textId="77777777" w:rsidR="008F3DFF" w:rsidRDefault="008F3DFF" w:rsidP="006A2B59">
      <w:r>
        <w:separator/>
      </w:r>
    </w:p>
  </w:footnote>
  <w:footnote w:type="continuationSeparator" w:id="0">
    <w:p w14:paraId="40E3508D" w14:textId="77777777" w:rsidR="008F3DFF" w:rsidRDefault="008F3DFF" w:rsidP="006A2B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88215" w14:textId="77777777" w:rsidR="006A2B59" w:rsidRPr="004427A2" w:rsidRDefault="006A2B59" w:rsidP="006A2B59">
    <w:pPr>
      <w:jc w:val="center"/>
      <w:rPr>
        <w:rFonts w:ascii="Times New Roman" w:hAnsi="Times New Roman"/>
      </w:rPr>
    </w:pPr>
    <w:r w:rsidRPr="004427A2">
      <w:rPr>
        <w:rFonts w:ascii="Times New Roman" w:hAnsi="Times New Roman"/>
      </w:rPr>
      <w:t>COMMISSION ON DENTAL ACCREDITATION</w:t>
    </w:r>
  </w:p>
  <w:p w14:paraId="33288216" w14:textId="77777777" w:rsidR="006A2B59" w:rsidRPr="004427A2" w:rsidRDefault="006A2B59" w:rsidP="004427A2">
    <w:pPr>
      <w:spacing w:after="120"/>
      <w:jc w:val="center"/>
      <w:rPr>
        <w:rFonts w:ascii="Times New Roman" w:hAnsi="Times New Roman"/>
      </w:rPr>
    </w:pPr>
    <w:r w:rsidRPr="004427A2">
      <w:rPr>
        <w:rFonts w:ascii="Times New Roman" w:hAnsi="Times New Roman"/>
      </w:rPr>
      <w:t>POSTING FORM FOR THIRD PARTY COMMENTS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B59"/>
    <w:rsid w:val="0001124F"/>
    <w:rsid w:val="0008580B"/>
    <w:rsid w:val="0010376C"/>
    <w:rsid w:val="0014610F"/>
    <w:rsid w:val="00187739"/>
    <w:rsid w:val="0021249E"/>
    <w:rsid w:val="00244178"/>
    <w:rsid w:val="002A1C06"/>
    <w:rsid w:val="002E50BB"/>
    <w:rsid w:val="002F5FEB"/>
    <w:rsid w:val="003106AF"/>
    <w:rsid w:val="00393726"/>
    <w:rsid w:val="00400E9C"/>
    <w:rsid w:val="004427A2"/>
    <w:rsid w:val="004C79B3"/>
    <w:rsid w:val="004F38F4"/>
    <w:rsid w:val="004F4EDC"/>
    <w:rsid w:val="00576627"/>
    <w:rsid w:val="005C3E59"/>
    <w:rsid w:val="00637719"/>
    <w:rsid w:val="006A2B59"/>
    <w:rsid w:val="006A360F"/>
    <w:rsid w:val="006D4D10"/>
    <w:rsid w:val="006E2B57"/>
    <w:rsid w:val="0074382B"/>
    <w:rsid w:val="007A5DDF"/>
    <w:rsid w:val="0080144F"/>
    <w:rsid w:val="00805A47"/>
    <w:rsid w:val="008A4FF2"/>
    <w:rsid w:val="008F3DFF"/>
    <w:rsid w:val="00935AA6"/>
    <w:rsid w:val="00994A03"/>
    <w:rsid w:val="009A6C10"/>
    <w:rsid w:val="00A363DB"/>
    <w:rsid w:val="00A6751B"/>
    <w:rsid w:val="00AB2A1C"/>
    <w:rsid w:val="00BC11CB"/>
    <w:rsid w:val="00CD6231"/>
    <w:rsid w:val="00CE6EB6"/>
    <w:rsid w:val="00D50B8D"/>
    <w:rsid w:val="00E65C22"/>
    <w:rsid w:val="00E916EA"/>
    <w:rsid w:val="00F559CD"/>
    <w:rsid w:val="00FC0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881FD"/>
  <w15:docId w15:val="{9F92A7AF-AB3F-4636-9372-5720DAD0F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B59"/>
    <w:pPr>
      <w:widowControl w:val="0"/>
      <w:spacing w:after="0" w:line="240" w:lineRule="auto"/>
    </w:pPr>
    <w:rPr>
      <w:rFonts w:ascii="Courier New" w:eastAsia="Times New Roman" w:hAnsi="Courier New"/>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2B59"/>
    <w:pPr>
      <w:tabs>
        <w:tab w:val="center" w:pos="4680"/>
        <w:tab w:val="right" w:pos="9360"/>
      </w:tabs>
    </w:pPr>
  </w:style>
  <w:style w:type="character" w:customStyle="1" w:styleId="HeaderChar">
    <w:name w:val="Header Char"/>
    <w:basedOn w:val="DefaultParagraphFont"/>
    <w:link w:val="Header"/>
    <w:uiPriority w:val="99"/>
    <w:rsid w:val="006A2B59"/>
    <w:rPr>
      <w:rFonts w:ascii="Courier New" w:eastAsia="Times New Roman" w:hAnsi="Courier New"/>
      <w:sz w:val="20"/>
      <w:szCs w:val="20"/>
    </w:rPr>
  </w:style>
  <w:style w:type="paragraph" w:styleId="Footer">
    <w:name w:val="footer"/>
    <w:basedOn w:val="Normal"/>
    <w:link w:val="FooterChar"/>
    <w:uiPriority w:val="99"/>
    <w:unhideWhenUsed/>
    <w:rsid w:val="006A2B59"/>
    <w:pPr>
      <w:tabs>
        <w:tab w:val="center" w:pos="4680"/>
        <w:tab w:val="right" w:pos="9360"/>
      </w:tabs>
    </w:pPr>
  </w:style>
  <w:style w:type="character" w:customStyle="1" w:styleId="FooterChar">
    <w:name w:val="Footer Char"/>
    <w:basedOn w:val="DefaultParagraphFont"/>
    <w:link w:val="Footer"/>
    <w:uiPriority w:val="99"/>
    <w:rsid w:val="006A2B59"/>
    <w:rPr>
      <w:rFonts w:ascii="Courier New" w:eastAsia="Times New Roman" w:hAnsi="Courier New"/>
      <w:sz w:val="20"/>
      <w:szCs w:val="20"/>
    </w:rPr>
  </w:style>
  <w:style w:type="paragraph" w:styleId="BalloonText">
    <w:name w:val="Balloon Text"/>
    <w:basedOn w:val="Normal"/>
    <w:link w:val="BalloonTextChar"/>
    <w:uiPriority w:val="99"/>
    <w:semiHidden/>
    <w:unhideWhenUsed/>
    <w:rsid w:val="006A2B59"/>
    <w:rPr>
      <w:rFonts w:ascii="Tahoma" w:hAnsi="Tahoma" w:cs="Tahoma"/>
      <w:sz w:val="16"/>
      <w:szCs w:val="16"/>
    </w:rPr>
  </w:style>
  <w:style w:type="character" w:customStyle="1" w:styleId="BalloonTextChar">
    <w:name w:val="Balloon Text Char"/>
    <w:basedOn w:val="DefaultParagraphFont"/>
    <w:link w:val="BalloonText"/>
    <w:uiPriority w:val="99"/>
    <w:semiHidden/>
    <w:rsid w:val="006A2B59"/>
    <w:rPr>
      <w:rFonts w:ascii="Tahoma" w:eastAsia="Times New Roman" w:hAnsi="Tahoma" w:cs="Tahoma"/>
      <w:sz w:val="16"/>
      <w:szCs w:val="16"/>
    </w:rPr>
  </w:style>
  <w:style w:type="character" w:styleId="Hyperlink">
    <w:name w:val="Hyperlink"/>
    <w:basedOn w:val="DefaultParagraphFont"/>
    <w:uiPriority w:val="99"/>
    <w:unhideWhenUsed/>
    <w:rsid w:val="00A675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da.ada.org/about-coda/coda-staff" TargetMode="Externa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DA Document - Education - Migrated" ma:contentTypeID="0x0101002103F21F9513D04D98FE1FBF67229DC5010101010090E55D7CE178AA4CB07640182D93F7A8" ma:contentTypeVersion="10" ma:contentTypeDescription="Content type for all education documents at ADA that were migrated from FileWeb" ma:contentTypeScope="" ma:versionID="ed94351f332cc19b6cd6c4dea37ff0e7">
  <xsd:schema xmlns:xsd="http://www.w3.org/2001/XMLSchema" xmlns:xs="http://www.w3.org/2001/XMLSchema" xmlns:p="http://schemas.microsoft.com/office/2006/metadata/properties" xmlns:ns1="6c8ade31-da00-4660-8e20-33fdee1680bd" xmlns:ns3="e90817b8-8d59-475b-af73-df3e9deedf87" targetNamespace="http://schemas.microsoft.com/office/2006/metadata/properties" ma:root="true" ma:fieldsID="9fa3d4db3cf070905e6f9ce311b11ddd" ns1:_="" ns3:_="">
    <xsd:import namespace="6c8ade31-da00-4660-8e20-33fdee1680bd"/>
    <xsd:import namespace="e90817b8-8d59-475b-af73-df3e9deedf87"/>
    <xsd:element name="properties">
      <xsd:complexType>
        <xsd:sequence>
          <xsd:element name="documentManagement">
            <xsd:complexType>
              <xsd:all>
                <xsd:element ref="ns1:TaxCatchAll" minOccurs="0"/>
                <xsd:element ref="ns1:TaxCatchAllLabel" minOccurs="0"/>
                <xsd:element ref="ns1:TaxKeywordTaxHTField" minOccurs="0"/>
                <xsd:element ref="ns1:ac0dd78667084069ba9a7fed27907383" minOccurs="0"/>
                <xsd:element ref="ns1:cc10842d4b8241f584833c53195dc016" minOccurs="0"/>
                <xsd:element ref="ns1:bd0000e208c24de3b733d257c19ce184" minOccurs="0"/>
                <xsd:element ref="ns1:c5b0ac25cb144172a8a2e6cfe0e8923d" minOccurs="0"/>
                <xsd:element ref="ns1:afed6df5891543a09696e1d3b1c84863" minOccurs="0"/>
                <xsd:element ref="ns1:ceddd298b65240b6a3a851f4b12c4614" minOccurs="0"/>
                <xsd:element ref="ns1:ADANicknameFW" minOccurs="0"/>
                <xsd:element ref="ns1:ADAAuditFW"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8ade31-da00-4660-8e20-33fdee1680bd" elementFormDefault="qualified">
    <xsd:import namespace="http://schemas.microsoft.com/office/2006/documentManagement/types"/>
    <xsd:import namespace="http://schemas.microsoft.com/office/infopath/2007/PartnerControls"/>
    <xsd:element name="TaxCatchAll" ma:index="9" nillable="true" ma:displayName="Taxonomy Catch All Column" ma:hidden="true" ma:list="{4dc79dcc-57d9-4dfa-88d7-8a0f7fa4db39}" ma:internalName="TaxCatchAll" ma:showField="CatchAllData" ma:web="e90817b8-8d59-475b-af73-df3e9deedf87">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4dc79dcc-57d9-4dfa-88d7-8a0f7fa4db39}" ma:internalName="TaxCatchAllLabel" ma:readOnly="true" ma:showField="CatchAllDataLabel" ma:web="e90817b8-8d59-475b-af73-df3e9deedf87">
      <xsd:complexType>
        <xsd:complexContent>
          <xsd:extension base="dms:MultiChoiceLookup">
            <xsd:sequence>
              <xsd:element name="Value" type="dms:Lookup" maxOccurs="unbounded" minOccurs="0" nillable="true"/>
            </xsd:sequence>
          </xsd:extension>
        </xsd:complexContent>
      </xsd:complexType>
    </xsd:element>
    <xsd:element name="TaxKeywordTaxHTField" ma:index="12"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element name="ac0dd78667084069ba9a7fed27907383" ma:index="14" ma:taxonomy="true" ma:internalName="ac0dd78667084069ba9a7fed27907383" ma:taxonomyFieldName="ADADivision" ma:displayName="Division" ma:indexed="true" ma:default="1;#Education|6aeb787f-8382-41e5-a4ed-89b73193cd39" ma:fieldId="{ac0dd786-6708-4069-ba9a-7fed27907383}" ma:sspId="975718fd-5203-40f4-9090-782adc176dc9" ma:termSetId="d0a6c00b-df8b-43b7-8aa2-77c78808785c" ma:anchorId="00000000-0000-0000-0000-000000000000" ma:open="false" ma:isKeyword="false">
      <xsd:complexType>
        <xsd:sequence>
          <xsd:element ref="pc:Terms" minOccurs="0" maxOccurs="1"/>
        </xsd:sequence>
      </xsd:complexType>
    </xsd:element>
    <xsd:element name="cc10842d4b8241f584833c53195dc016" ma:index="16" nillable="true" ma:taxonomy="true" ma:internalName="cc10842d4b8241f584833c53195dc016" ma:taxonomyFieldName="ADADepartment" ma:displayName="Department" ma:indexed="true" ma:default="2;#Commission on Dental Accreditation|aed8315b-79ec-4b0d-9136-bb183e183836" ma:fieldId="{cc10842d-4b82-41f5-8483-3c53195dc016}" ma:sspId="975718fd-5203-40f4-9090-782adc176dc9" ma:termSetId="655c8b02-8ee0-42c0-a84e-4690684d60d7" ma:anchorId="00000000-0000-0000-0000-000000000000" ma:open="false" ma:isKeyword="false">
      <xsd:complexType>
        <xsd:sequence>
          <xsd:element ref="pc:Terms" minOccurs="0" maxOccurs="1"/>
        </xsd:sequence>
      </xsd:complexType>
    </xsd:element>
    <xsd:element name="bd0000e208c24de3b733d257c19ce184" ma:index="18" nillable="true" ma:taxonomy="true" ma:internalName="bd0000e208c24de3b733d257c19ce184" ma:taxonomyFieldName="ADAYear" ma:displayName="Year" ma:indexed="true" ma:readOnly="false" ma:default="" ma:fieldId="{bd0000e2-08c2-4de3-b733-d257c19ce184}" ma:sspId="975718fd-5203-40f4-9090-782adc176dc9" ma:termSetId="3018c3ca-0f14-48da-89b8-52f1ebefbbb2" ma:anchorId="00000000-0000-0000-0000-000000000000" ma:open="false" ma:isKeyword="false">
      <xsd:complexType>
        <xsd:sequence>
          <xsd:element ref="pc:Terms" minOccurs="0" maxOccurs="1"/>
        </xsd:sequence>
      </xsd:complexType>
    </xsd:element>
    <xsd:element name="c5b0ac25cb144172a8a2e6cfe0e8923d" ma:index="20" nillable="true" ma:taxonomy="true" ma:internalName="c5b0ac25cb144172a8a2e6cfe0e8923d" ma:taxonomyFieldName="ADAMonth" ma:displayName="Month" ma:indexed="true" ma:readOnly="false" ma:default="" ma:fieldId="{c5b0ac25-cb14-4172-a8a2-e6cfe0e8923d}" ma:sspId="975718fd-5203-40f4-9090-782adc176dc9" ma:termSetId="98d5c5d3-516a-41bf-9e21-3ba0b4fbfe8e" ma:anchorId="00000000-0000-0000-0000-000000000000" ma:open="false" ma:isKeyword="false">
      <xsd:complexType>
        <xsd:sequence>
          <xsd:element ref="pc:Terms" minOccurs="0" maxOccurs="1"/>
        </xsd:sequence>
      </xsd:complexType>
    </xsd:element>
    <xsd:element name="afed6df5891543a09696e1d3b1c84863" ma:index="22" nillable="true" ma:taxonomy="true" ma:internalName="afed6df5891543a09696e1d3b1c84863" ma:taxonomyFieldName="ADASchool" ma:displayName="School" ma:indexed="true" ma:default="" ma:fieldId="{afed6df5-8915-43a0-9696-e1d3b1c84863}" ma:sspId="975718fd-5203-40f4-9090-782adc176dc9" ma:termSetId="470206aa-324a-4d99-b86b-9bd7c38620c5" ma:anchorId="00000000-0000-0000-0000-000000000000" ma:open="false" ma:isKeyword="false">
      <xsd:complexType>
        <xsd:sequence>
          <xsd:element ref="pc:Terms" minOccurs="0" maxOccurs="1"/>
        </xsd:sequence>
      </xsd:complexType>
    </xsd:element>
    <xsd:element name="ceddd298b65240b6a3a851f4b12c4614" ma:index="23" ma:taxonomy="true" ma:internalName="ceddd298b65240b6a3a851f4b12c4614" ma:taxonomyFieldName="ADAInfoType" ma:displayName="Information Type" ma:indexed="true" ma:default="" ma:fieldId="{ceddd298-b652-40b6-a3a8-51f4b12c4614}" ma:sspId="975718fd-5203-40f4-9090-782adc176dc9" ma:termSetId="60abc4bf-6cde-4bef-a054-b07ec7919787" ma:anchorId="00000000-0000-0000-0000-000000000000" ma:open="false" ma:isKeyword="false">
      <xsd:complexType>
        <xsd:sequence>
          <xsd:element ref="pc:Terms" minOccurs="0" maxOccurs="1"/>
        </xsd:sequence>
      </xsd:complexType>
    </xsd:element>
    <xsd:element name="ADANicknameFW" ma:index="24" nillable="true" ma:displayName="Nickname - FileWeb" ma:internalName="ADANicknameFW" ma:readOnly="true">
      <xsd:simpleType>
        <xsd:restriction base="dms:Text"/>
      </xsd:simpleType>
    </xsd:element>
    <xsd:element name="ADAAuditFW" ma:index="25" nillable="true" ma:displayName="Audit - FileWeb" ma:internalName="ADAAuditFW"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0817b8-8d59-475b-af73-df3e9deedf87" elementFormDefault="qualified">
    <xsd:import namespace="http://schemas.microsoft.com/office/2006/documentManagement/types"/>
    <xsd:import namespace="http://schemas.microsoft.com/office/infopath/2007/PartnerControls"/>
    <xsd:element name="_dlc_DocId" ma:index="26" nillable="true" ma:displayName="Document ID Value" ma:description="The value of the document ID assigned to this item." ma:internalName="_dlc_DocId" ma:readOnly="true">
      <xsd:simpleType>
        <xsd:restriction base="dms:Text"/>
      </xsd:simpleType>
    </xsd:element>
    <xsd:element name="_dlc_DocIdUrl" ma:index="2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c5b0ac25cb144172a8a2e6cfe0e8923d xmlns="6c8ade31-da00-4660-8e20-33fdee1680bd">
      <Terms xmlns="http://schemas.microsoft.com/office/infopath/2007/PartnerControls">
        <TermInfo xmlns="http://schemas.microsoft.com/office/infopath/2007/PartnerControls">
          <TermName xmlns="http://schemas.microsoft.com/office/infopath/2007/PartnerControls">February</TermName>
          <TermId xmlns="http://schemas.microsoft.com/office/infopath/2007/PartnerControls">60a2b1c1-de15-40c2-8404-2f2f747b4708</TermId>
        </TermInfo>
      </Terms>
    </c5b0ac25cb144172a8a2e6cfe0e8923d>
    <TaxCatchAll xmlns="6c8ade31-da00-4660-8e20-33fdee1680bd">
      <Value>1065</Value>
      <Value>23</Value>
      <Value>2</Value>
      <Value>1</Value>
      <Value>56</Value>
    </TaxCatchAll>
    <ceddd298b65240b6a3a851f4b12c4614 xmlns="6c8ade31-da00-4660-8e20-33fdee1680bd">
      <Terms xmlns="http://schemas.microsoft.com/office/infopath/2007/PartnerControls">
        <TermInfo xmlns="http://schemas.microsoft.com/office/infopath/2007/PartnerControls">
          <TermName xmlns="http://schemas.microsoft.com/office/infopath/2007/PartnerControls">Policy</TermName>
          <TermId xmlns="http://schemas.microsoft.com/office/infopath/2007/PartnerControls">55a6cb86-6fdb-4367-b72d-9cd636b25ca2</TermId>
        </TermInfo>
      </Terms>
    </ceddd298b65240b6a3a851f4b12c4614>
    <cc10842d4b8241f584833c53195dc016 xmlns="6c8ade31-da00-4660-8e20-33fdee1680bd">
      <Terms xmlns="http://schemas.microsoft.com/office/infopath/2007/PartnerControls">
        <TermInfo xmlns="http://schemas.microsoft.com/office/infopath/2007/PartnerControls">
          <TermName xmlns="http://schemas.microsoft.com/office/infopath/2007/PartnerControls">Commission on Dental Accreditation</TermName>
          <TermId xmlns="http://schemas.microsoft.com/office/infopath/2007/PartnerControls">aed8315b-79ec-4b0d-9136-bb183e183836</TermId>
        </TermInfo>
      </Terms>
    </cc10842d4b8241f584833c53195dc016>
    <afed6df5891543a09696e1d3b1c84863 xmlns="6c8ade31-da00-4660-8e20-33fdee1680bd">
      <Terms xmlns="http://schemas.microsoft.com/office/infopath/2007/PartnerControls"/>
    </afed6df5891543a09696e1d3b1c84863>
    <ac0dd78667084069ba9a7fed27907383 xmlns="6c8ade31-da00-4660-8e20-33fdee1680bd">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6aeb787f-8382-41e5-a4ed-89b73193cd39</TermId>
        </TermInfo>
      </Terms>
    </ac0dd78667084069ba9a7fed27907383>
    <bd0000e208c24de3b733d257c19ce184 xmlns="6c8ade31-da00-4660-8e20-33fdee1680bd">
      <Terms xmlns="http://schemas.microsoft.com/office/infopath/2007/PartnerControls">
        <TermInfo xmlns="http://schemas.microsoft.com/office/infopath/2007/PartnerControls">
          <TermName xmlns="http://schemas.microsoft.com/office/infopath/2007/PartnerControls">2022</TermName>
          <TermId xmlns="http://schemas.microsoft.com/office/infopath/2007/PartnerControls">413adfa0-2bda-4b23-85e8-3894052d8757</TermId>
        </TermInfo>
      </Terms>
    </bd0000e208c24de3b733d257c19ce184>
    <TaxKeywordTaxHTField xmlns="6c8ade31-da00-4660-8e20-33fdee1680bd">
      <Terms xmlns="http://schemas.microsoft.com/office/infopath/2007/PartnerControls"/>
    </TaxKeywordTaxHTField>
    <_dlc_DocId xmlns="e90817b8-8d59-475b-af73-df3e9deedf87">VM73UM45F7ZC-5-35786</_dlc_DocId>
    <_dlc_DocIdUrl xmlns="e90817b8-8d59-475b-af73-df3e9deedf87">
      <Url>https://kc.ada.org/sites/education/coda/_layouts/15/DocIdRedir.aspx?ID=VM73UM45F7ZC-5-35786</Url>
      <Description>VM73UM45F7ZC-5-35786</Description>
    </_dlc_DocIdUrl>
  </documentManagement>
</p:properties>
</file>

<file path=customXml/item5.xml><?xml version="1.0" encoding="utf-8"?>
<?mso-contentType ?>
<SharedContentType xmlns="Microsoft.SharePoint.Taxonomy.ContentTypeSync" SourceId="975718fd-5203-40f4-9090-782adc176dc9" ContentTypeId="0x0101002103F21F9513D04D98FE1FBF67229DC501010101" PreviousValue="false"/>
</file>

<file path=customXml/itemProps1.xml><?xml version="1.0" encoding="utf-8"?>
<ds:datastoreItem xmlns:ds="http://schemas.openxmlformats.org/officeDocument/2006/customXml" ds:itemID="{04943F23-E24E-418F-890C-0C6C26B21E26}">
  <ds:schemaRefs>
    <ds:schemaRef ds:uri="http://schemas.microsoft.com/sharepoint/v3/contenttype/forms"/>
  </ds:schemaRefs>
</ds:datastoreItem>
</file>

<file path=customXml/itemProps2.xml><?xml version="1.0" encoding="utf-8"?>
<ds:datastoreItem xmlns:ds="http://schemas.openxmlformats.org/officeDocument/2006/customXml" ds:itemID="{7F1BD9D5-A430-4EE1-9DAC-7EE5D0903F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8ade31-da00-4660-8e20-33fdee1680bd"/>
    <ds:schemaRef ds:uri="e90817b8-8d59-475b-af73-df3e9deedf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56A861-46B1-4523-9AFE-741EA0B342C4}">
  <ds:schemaRefs>
    <ds:schemaRef ds:uri="http://schemas.microsoft.com/sharepoint/events"/>
  </ds:schemaRefs>
</ds:datastoreItem>
</file>

<file path=customXml/itemProps4.xml><?xml version="1.0" encoding="utf-8"?>
<ds:datastoreItem xmlns:ds="http://schemas.openxmlformats.org/officeDocument/2006/customXml" ds:itemID="{8CC1A85E-ABC0-4508-9154-693415D4FEB1}">
  <ds:schemaRefs>
    <ds:schemaRef ds:uri="http://schemas.microsoft.com/office/2006/metadata/properties"/>
    <ds:schemaRef ds:uri="http://schemas.microsoft.com/office/infopath/2007/PartnerControls"/>
    <ds:schemaRef ds:uri="6c8ade31-da00-4660-8e20-33fdee1680bd"/>
    <ds:schemaRef ds:uri="e90817b8-8d59-475b-af73-df3e9deedf87"/>
  </ds:schemaRefs>
</ds:datastoreItem>
</file>

<file path=customXml/itemProps5.xml><?xml version="1.0" encoding="utf-8"?>
<ds:datastoreItem xmlns:ds="http://schemas.openxmlformats.org/officeDocument/2006/customXml" ds:itemID="{56ADED79-B010-4313-90DA-FBE7CE66639E}">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980</Words>
  <Characters>5586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Posting form for third party comments 8.19</vt:lpstr>
    </vt:vector>
  </TitlesOfParts>
  <Company>American Dental Association</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CODA: Third Party Comments</dc:title>
  <dc:creator>CODA</dc:creator>
  <dc:description>Copyright 2022 Commission on Dental Accreditation</dc:description>
  <cp:lastModifiedBy>Adder, Chayla</cp:lastModifiedBy>
  <cp:revision>2</cp:revision>
  <cp:lastPrinted>2019-08-07T12:38:00Z</cp:lastPrinted>
  <dcterms:created xsi:type="dcterms:W3CDTF">2025-08-22T23:51:00Z</dcterms:created>
  <dcterms:modified xsi:type="dcterms:W3CDTF">2025-08-22T23:51:00Z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0x0101002103F21F9513D04D98FE1FBF67229DC5010101010090E55D7CE178AA4CB07640182D93F7A8</vt:lpwstr>
  </property>
  <property fmtid="{D5CDD505-2E9C-101B-9397-08002B2CF9AE}" pid="3" name="LivelinkID">
    <vt:lpwstr>16377681</vt:lpwstr>
  </property>
  <property fmtid="{D5CDD505-2E9C-101B-9397-08002B2CF9AE}" pid="4" name="Description0">
    <vt:lpwstr/>
  </property>
  <property fmtid="{D5CDD505-2E9C-101B-9397-08002B2CF9AE}" pid="5" name="_dlc_DocId">
    <vt:lpwstr/>
  </property>
  <property fmtid="{D5CDD505-2E9C-101B-9397-08002B2CF9AE}" pid="6" name="Audit">
    <vt:lpwstr>&lt;table border="1"&gt;&lt;tr&gt;&lt;td&gt;Event&lt;/td&gt;&lt;td&gt;Date&lt;/td&gt;&lt;td&gt;User&lt;/td&gt;&lt;/tr&gt;&lt;tr&gt;&lt;td&gt;Permissions Changed&lt;/td&gt;&lt;td&gt;12/13/2014 23&amp;#58;48&amp;#58;30&lt;/td&gt;&lt;td&gt;dempseyl&lt;/td&gt;&lt;/tr&gt;&lt;tr&gt;&lt;td&gt;Permissions Changed&lt;/td&gt;&lt;td&gt;12/13/2014 22&amp;#58;50&amp;#58;04&lt;/td&gt;&lt;td&gt;dempseyl&lt;/td&gt;&lt;/tr&gt;&lt;tr&gt;&lt;td&gt;</vt:lpwstr>
  </property>
  <property fmtid="{D5CDD505-2E9C-101B-9397-08002B2CF9AE}" pid="7" name="Nickname">
    <vt:lpwstr>16377681</vt:lpwstr>
  </property>
  <property fmtid="{D5CDD505-2E9C-101B-9397-08002B2CF9AE}" pid="8" name="ADASchool">
    <vt:lpwstr/>
  </property>
  <property fmtid="{D5CDD505-2E9C-101B-9397-08002B2CF9AE}" pid="9" name="ADAYear">
    <vt:lpwstr>1065;#2022|413adfa0-2bda-4b23-85e8-3894052d8757</vt:lpwstr>
  </property>
  <property fmtid="{D5CDD505-2E9C-101B-9397-08002B2CF9AE}" pid="10" name="TaxKeyword">
    <vt:lpwstr/>
  </property>
  <property fmtid="{D5CDD505-2E9C-101B-9397-08002B2CF9AE}" pid="11" name="ADADivision">
    <vt:lpwstr>1;#Education|6aeb787f-8382-41e5-a4ed-89b73193cd39</vt:lpwstr>
  </property>
  <property fmtid="{D5CDD505-2E9C-101B-9397-08002B2CF9AE}" pid="12" name="ADADepartment">
    <vt:lpwstr>2;#Commission on Dental Accreditation|aed8315b-79ec-4b0d-9136-bb183e183836</vt:lpwstr>
  </property>
  <property fmtid="{D5CDD505-2E9C-101B-9397-08002B2CF9AE}" pid="13" name="ADAInfoType">
    <vt:lpwstr>56;#Policy|55a6cb86-6fdb-4367-b72d-9cd636b25ca2</vt:lpwstr>
  </property>
  <property fmtid="{D5CDD505-2E9C-101B-9397-08002B2CF9AE}" pid="14" name="ADAMonth">
    <vt:lpwstr>23;#February|60a2b1c1-de15-40c2-8404-2f2f747b4708</vt:lpwstr>
  </property>
  <property fmtid="{D5CDD505-2E9C-101B-9397-08002B2CF9AE}" pid="15" name="_dlc_DocIdItemGuid">
    <vt:lpwstr>39e55e63-bda8-4df9-8700-c4bd2e91019c</vt:lpwstr>
  </property>
</Properties>
</file>